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B8AAA" w14:textId="77777777" w:rsidR="00CE04A8" w:rsidRDefault="00CE04A8" w:rsidP="00CE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Supply List</w:t>
      </w:r>
    </w:p>
    <w:p w14:paraId="30B3730D" w14:textId="77777777" w:rsidR="00CE04A8" w:rsidRDefault="00CE04A8" w:rsidP="00CE04A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F5184A6" w14:textId="77777777" w:rsidR="00CE04A8" w:rsidRPr="00CE04A8" w:rsidRDefault="00CE04A8" w:rsidP="00CE04A8">
      <w:pPr>
        <w:ind w:left="360"/>
        <w:jc w:val="center"/>
        <w:rPr>
          <w:sz w:val="28"/>
          <w:szCs w:val="28"/>
        </w:rPr>
      </w:pPr>
      <w:r w:rsidRPr="00CE04A8">
        <w:rPr>
          <w:sz w:val="28"/>
          <w:szCs w:val="28"/>
        </w:rPr>
        <w:t>3 Ring Binder</w:t>
      </w:r>
      <w:r>
        <w:rPr>
          <w:sz w:val="28"/>
          <w:szCs w:val="28"/>
        </w:rPr>
        <w:t xml:space="preserve"> – Recommend 2 in </w:t>
      </w:r>
    </w:p>
    <w:p w14:paraId="255AC6B9" w14:textId="77777777" w:rsidR="00CE04A8" w:rsidRPr="00CE04A8" w:rsidRDefault="00CE04A8" w:rsidP="00CE04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Dividers – 1 for each unit </w:t>
      </w:r>
    </w:p>
    <w:p w14:paraId="268668C5" w14:textId="77777777" w:rsidR="00CE04A8" w:rsidRDefault="00CE04A8" w:rsidP="00CE04A8">
      <w:pPr>
        <w:ind w:left="360"/>
        <w:jc w:val="center"/>
        <w:rPr>
          <w:sz w:val="28"/>
          <w:szCs w:val="28"/>
        </w:rPr>
      </w:pPr>
      <w:r w:rsidRPr="00CE04A8">
        <w:rPr>
          <w:sz w:val="28"/>
          <w:szCs w:val="28"/>
        </w:rPr>
        <w:t>Composition Notebook</w:t>
      </w:r>
    </w:p>
    <w:p w14:paraId="0D6E24F0" w14:textId="77777777" w:rsidR="00CE04A8" w:rsidRPr="00CE04A8" w:rsidRDefault="00CE04A8" w:rsidP="00CE04A8">
      <w:pPr>
        <w:ind w:left="360"/>
        <w:jc w:val="center"/>
        <w:rPr>
          <w:sz w:val="28"/>
          <w:szCs w:val="28"/>
        </w:rPr>
      </w:pPr>
      <w:r w:rsidRPr="00CE04A8">
        <w:rPr>
          <w:sz w:val="28"/>
          <w:szCs w:val="28"/>
        </w:rPr>
        <w:t>Notebook Paper</w:t>
      </w:r>
    </w:p>
    <w:p w14:paraId="558BB6B8" w14:textId="77777777" w:rsidR="00CE04A8" w:rsidRPr="00CE04A8" w:rsidRDefault="00CE04A8" w:rsidP="00CE04A8">
      <w:pPr>
        <w:ind w:left="360"/>
        <w:jc w:val="center"/>
        <w:rPr>
          <w:sz w:val="28"/>
          <w:szCs w:val="28"/>
        </w:rPr>
      </w:pPr>
      <w:r w:rsidRPr="00CE04A8">
        <w:rPr>
          <w:sz w:val="28"/>
          <w:szCs w:val="28"/>
        </w:rPr>
        <w:t>Glue Stick</w:t>
      </w:r>
      <w:r>
        <w:rPr>
          <w:sz w:val="28"/>
          <w:szCs w:val="28"/>
        </w:rPr>
        <w:t>s</w:t>
      </w:r>
      <w:r w:rsidRPr="00CE04A8">
        <w:rPr>
          <w:sz w:val="28"/>
          <w:szCs w:val="28"/>
        </w:rPr>
        <w:t xml:space="preserve"> (2)</w:t>
      </w:r>
    </w:p>
    <w:p w14:paraId="6BED9F23" w14:textId="77777777" w:rsidR="00CE04A8" w:rsidRPr="00CE04A8" w:rsidRDefault="00CE04A8" w:rsidP="00CE04A8">
      <w:pPr>
        <w:ind w:left="360"/>
        <w:jc w:val="center"/>
        <w:rPr>
          <w:sz w:val="28"/>
          <w:szCs w:val="28"/>
        </w:rPr>
      </w:pPr>
      <w:r w:rsidRPr="00CE04A8">
        <w:rPr>
          <w:sz w:val="28"/>
          <w:szCs w:val="28"/>
        </w:rPr>
        <w:t>Dry Erase Marker (1)</w:t>
      </w:r>
    </w:p>
    <w:p w14:paraId="15FEE9F1" w14:textId="77777777" w:rsidR="00CE04A8" w:rsidRDefault="00CE04A8" w:rsidP="00CE04A8">
      <w:pPr>
        <w:ind w:left="360"/>
        <w:jc w:val="center"/>
        <w:rPr>
          <w:sz w:val="28"/>
          <w:szCs w:val="28"/>
        </w:rPr>
      </w:pPr>
      <w:r w:rsidRPr="00CE04A8">
        <w:rPr>
          <w:sz w:val="28"/>
          <w:szCs w:val="28"/>
        </w:rPr>
        <w:t>Pencils</w:t>
      </w:r>
    </w:p>
    <w:p w14:paraId="6F618F80" w14:textId="77777777" w:rsidR="00CE04A8" w:rsidRDefault="00CE04A8" w:rsidP="00CE04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Colored Pens – Optional for Note Taking </w:t>
      </w:r>
    </w:p>
    <w:p w14:paraId="0CCB103F" w14:textId="77777777" w:rsidR="00CE04A8" w:rsidRDefault="00CE04A8" w:rsidP="00CE04A8">
      <w:pPr>
        <w:ind w:left="360"/>
        <w:jc w:val="center"/>
        <w:rPr>
          <w:sz w:val="28"/>
          <w:szCs w:val="28"/>
        </w:rPr>
      </w:pPr>
    </w:p>
    <w:p w14:paraId="653B0658" w14:textId="77777777" w:rsidR="00CE04A8" w:rsidRPr="00CE04A8" w:rsidRDefault="00CE04A8" w:rsidP="00CE04A8">
      <w:pPr>
        <w:ind w:left="360"/>
        <w:jc w:val="center"/>
        <w:rPr>
          <w:sz w:val="28"/>
          <w:szCs w:val="28"/>
        </w:rPr>
      </w:pPr>
    </w:p>
    <w:p w14:paraId="246F466C" w14:textId="77777777" w:rsidR="00CE04A8" w:rsidRDefault="00CE04A8" w:rsidP="00CE04A8">
      <w:pPr>
        <w:ind w:left="360"/>
        <w:jc w:val="center"/>
        <w:rPr>
          <w:sz w:val="28"/>
          <w:szCs w:val="28"/>
        </w:rPr>
      </w:pPr>
      <w:r w:rsidRPr="00CE04A8">
        <w:rPr>
          <w:sz w:val="28"/>
          <w:szCs w:val="28"/>
        </w:rPr>
        <w:t>Calculator</w:t>
      </w:r>
    </w:p>
    <w:p w14:paraId="5BED58A7" w14:textId="77777777" w:rsidR="00CE04A8" w:rsidRDefault="00CE04A8" w:rsidP="00CE04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Option 1: TI 83 or TI 84 (on sale at Staples until 8/4/18)</w:t>
      </w:r>
    </w:p>
    <w:p w14:paraId="3B6EDA15" w14:textId="77777777" w:rsidR="00CE04A8" w:rsidRPr="00CE04A8" w:rsidRDefault="00CE04A8" w:rsidP="00CE04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Option 2: TI 36 X Pro </w:t>
      </w:r>
    </w:p>
    <w:p w14:paraId="26B1222F" w14:textId="77777777" w:rsidR="00295C0C" w:rsidRDefault="00295C0C"/>
    <w:sectPr w:rsidR="00295C0C" w:rsidSect="00CE04A8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3343"/>
    <w:multiLevelType w:val="hybridMultilevel"/>
    <w:tmpl w:val="7DE67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523A8"/>
    <w:multiLevelType w:val="hybridMultilevel"/>
    <w:tmpl w:val="37D8E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B601F"/>
    <w:multiLevelType w:val="hybridMultilevel"/>
    <w:tmpl w:val="C85A9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A8"/>
    <w:rsid w:val="001F3075"/>
    <w:rsid w:val="00295C0C"/>
    <w:rsid w:val="004E10BA"/>
    <w:rsid w:val="00C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2FCD2B"/>
  <w15:chartTrackingRefBased/>
  <w15:docId w15:val="{3C5F4C1C-C4EE-48F3-A8B6-5F9CFDC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</cp:revision>
  <dcterms:created xsi:type="dcterms:W3CDTF">2018-07-31T15:13:00Z</dcterms:created>
  <dcterms:modified xsi:type="dcterms:W3CDTF">2018-07-31T15:21:00Z</dcterms:modified>
</cp:coreProperties>
</file>